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   超声骨刀机技术参数      </w:t>
      </w:r>
      <w:r>
        <w:rPr>
          <w:rFonts w:hint="eastAsia"/>
          <w:b/>
          <w:szCs w:val="21"/>
        </w:rPr>
        <w:t xml:space="preserve">  </w:t>
      </w:r>
    </w:p>
    <w:p>
      <w:pPr>
        <w:pStyle w:val="1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主要技术参数：</w:t>
      </w:r>
    </w:p>
    <w:p>
      <w:pPr>
        <w:pStyle w:val="13"/>
        <w:spacing w:line="276" w:lineRule="auto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电源电压：100V-240V~  50Hz/60Hz </w:t>
      </w:r>
      <w:r>
        <w:rPr>
          <w:rFonts w:hint="eastAsia"/>
          <w:color w:val="000000"/>
          <w:sz w:val="24"/>
          <w:szCs w:val="24"/>
        </w:rPr>
        <w:t xml:space="preserve">  2、最大输入功率：170VA</w:t>
      </w:r>
    </w:p>
    <w:p>
      <w:pPr>
        <w:pStyle w:val="13"/>
        <w:spacing w:line="276" w:lineRule="auto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 w:ascii="宋体" w:hAnsi="宋体"/>
          <w:color w:val="FF0000"/>
          <w:sz w:val="24"/>
        </w:rPr>
        <w:t xml:space="preserve"> </w:t>
      </w:r>
      <w:r>
        <w:rPr>
          <w:rFonts w:hint="eastAsia"/>
          <w:sz w:val="24"/>
          <w:szCs w:val="24"/>
        </w:rPr>
        <w:t>工作尖尖端主振幅：20~200μm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3. 工作尖尖端横向振幅：</w:t>
      </w:r>
      <w:r>
        <w:rPr>
          <w:rFonts w:hint="eastAsia" w:ascii="宋体" w:hAnsi="宋体"/>
          <w:color w:val="auto"/>
          <w:sz w:val="24"/>
          <w:szCs w:val="24"/>
        </w:rPr>
        <w:t>＜</w:t>
      </w:r>
      <w:r>
        <w:rPr>
          <w:rFonts w:hint="eastAsia"/>
          <w:color w:val="auto"/>
          <w:sz w:val="24"/>
          <w:szCs w:val="24"/>
        </w:rPr>
        <w:t>5μm</w:t>
      </w:r>
    </w:p>
    <w:p>
      <w:pPr>
        <w:pStyle w:val="13"/>
        <w:spacing w:line="276" w:lineRule="auto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工作尖振动频率：24.0 kHz ~36.0 kHz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5. 保险丝：2×T1.6AL  250V</w:t>
      </w:r>
    </w:p>
    <w:p>
      <w:pPr>
        <w:pStyle w:val="13"/>
        <w:spacing w:line="276" w:lineRule="auto"/>
        <w:ind w:firstLine="0" w:firstLineChars="0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6. 蠕动泵流量：30~110mL/min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7. </w:t>
      </w:r>
      <w:r>
        <w:rPr>
          <w:rFonts w:hint="eastAsia" w:ascii="宋体" w:hAnsi="宋体"/>
          <w:color w:val="FF0000"/>
          <w:sz w:val="24"/>
        </w:rPr>
        <w:t>★</w:t>
      </w:r>
      <w:r>
        <w:rPr>
          <w:rFonts w:hint="eastAsia"/>
          <w:sz w:val="24"/>
          <w:szCs w:val="24"/>
        </w:rPr>
        <w:t>导出的输出声功率：</w:t>
      </w:r>
      <w:r>
        <w:rPr>
          <w:rFonts w:hint="eastAsia"/>
          <w:color w:val="000000"/>
          <w:sz w:val="24"/>
          <w:szCs w:val="24"/>
        </w:rPr>
        <w:t>200~490mW</w:t>
      </w:r>
    </w:p>
    <w:p>
      <w:pPr>
        <w:pStyle w:val="13"/>
        <w:spacing w:line="276" w:lineRule="auto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 主声输出面积：&lt;10 mm</w:t>
      </w:r>
      <w:r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9. 次级横振声输出面积：&lt;20 mm</w:t>
      </w:r>
      <w:r>
        <w:rPr>
          <w:rFonts w:hint="eastAsia"/>
          <w:sz w:val="24"/>
          <w:szCs w:val="24"/>
          <w:vertAlign w:val="superscript"/>
        </w:rPr>
        <w:t>2</w:t>
      </w:r>
    </w:p>
    <w:p>
      <w:pPr>
        <w:pStyle w:val="13"/>
        <w:spacing w:line="276" w:lineRule="auto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. 多功能脚踏，可灵活控</w:t>
      </w:r>
      <w:r>
        <w:rPr>
          <w:rFonts w:hint="eastAsia"/>
          <w:color w:val="000000"/>
          <w:sz w:val="24"/>
          <w:szCs w:val="24"/>
        </w:rPr>
        <w:t>制模式、</w:t>
      </w:r>
      <w:r>
        <w:rPr>
          <w:rFonts w:hint="eastAsia"/>
          <w:sz w:val="24"/>
          <w:szCs w:val="24"/>
        </w:rPr>
        <w:t xml:space="preserve">功率和水量       </w:t>
      </w:r>
    </w:p>
    <w:p>
      <w:pPr>
        <w:pStyle w:val="13"/>
        <w:spacing w:line="276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 xml:space="preserve">.脚踏防水等级：IPX8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13.</w:t>
      </w:r>
      <w:r>
        <w:rPr>
          <w:rFonts w:hint="eastAsia"/>
          <w:color w:val="000000"/>
          <w:sz w:val="24"/>
          <w:szCs w:val="24"/>
        </w:rPr>
        <w:t>可反复高温高压灭菌的供水泵管</w:t>
      </w:r>
      <w:r>
        <w:rPr>
          <w:rFonts w:hint="eastAsia"/>
          <w:color w:val="FF0000"/>
          <w:sz w:val="24"/>
          <w:szCs w:val="24"/>
        </w:rPr>
        <w:t>；</w:t>
      </w:r>
    </w:p>
    <w:p>
      <w:pPr>
        <w:pStyle w:val="13"/>
        <w:spacing w:line="276" w:lineRule="auto"/>
        <w:ind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二、功能简介：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hint="eastAsia" w:hAnsi="宋体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全新7英寸彩色</w:t>
      </w:r>
      <w:r>
        <w:rPr>
          <w:rFonts w:hint="eastAsia" w:hAnsi="宋体"/>
          <w:kern w:val="0"/>
          <w:sz w:val="24"/>
          <w:szCs w:val="24"/>
        </w:rPr>
        <w:t>触控屏，中文显示，精简UI一目了然。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hint="eastAsia" w:hAnsi="宋体"/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选择性切割识别，以微米切割，手术精确。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hint="eastAsia" w:hAnsi="宋体"/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快速频率跟踪，性能更稳定、切割高效。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hint="eastAsia" w:hAnsi="宋体"/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微动力系统，引领微创潮流。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hint="eastAsia" w:hAnsi="宋体"/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经典故障报警，为安全保驾护航。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hint="eastAsia" w:hAnsi="宋体"/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手柄能耐134℃高温和0.22MPa高压消毒。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hint="eastAsia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静音泵供水系统，衬托舒适体验</w:t>
      </w:r>
      <w:r>
        <w:rPr>
          <w:rFonts w:hint="eastAsia" w:hAnsi="宋体"/>
          <w:color w:val="000000"/>
          <w:kern w:val="0"/>
          <w:sz w:val="24"/>
          <w:szCs w:val="24"/>
        </w:rPr>
        <w:t>。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hint="eastAsia" w:hAnsi="宋体"/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10档功率控制，每档功率对应骨密度。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hint="eastAsia" w:hAnsi="宋体"/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10档水量控制，直接显示输出流量速度数值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hint="eastAsia" w:hAnsi="宋体"/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一键增强，瞬时提高当前功率25%。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hint="eastAsia" w:hAnsi="宋体"/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双模式输出选择，自由调整切割效果。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hint="eastAsia" w:hAnsi="宋体"/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具备专门冲水模式，可精准定量输出水量。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hint="eastAsia" w:hAnsi="宋体"/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一键控制手柄灯光开关。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hint="eastAsia" w:hAnsi="宋体"/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具备硬件搜频技术，零延时震动输出，即时响应操作。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hint="eastAsia" w:hAnsi="宋体"/>
          <w:color w:val="000000"/>
          <w:kern w:val="0"/>
          <w:sz w:val="24"/>
          <w:szCs w:val="24"/>
        </w:rPr>
      </w:pPr>
      <w:r>
        <w:rPr>
          <w:rFonts w:hint="eastAsia" w:hAnsi="宋体"/>
          <w:color w:val="000000"/>
          <w:kern w:val="0"/>
          <w:sz w:val="24"/>
          <w:szCs w:val="24"/>
        </w:rPr>
        <w:t>手柄水路管道分离设计，可使用一次性输水管道。</w:t>
      </w:r>
    </w:p>
    <w:p>
      <w:pPr>
        <w:pStyle w:val="13"/>
        <w:ind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三、主要配置：</w:t>
      </w:r>
    </w:p>
    <w:p>
      <w:pPr>
        <w:spacing w:line="276" w:lineRule="auto"/>
        <w:rPr>
          <w:rFonts w:hint="eastAsia"/>
          <w:sz w:val="28"/>
          <w:szCs w:val="24"/>
          <w:u w:val="single"/>
        </w:rPr>
      </w:pPr>
      <w:r>
        <w:rPr>
          <w:rFonts w:hint="eastAsia"/>
          <w:b/>
          <w:sz w:val="28"/>
          <w:szCs w:val="24"/>
          <w:u w:val="single"/>
        </w:rPr>
        <w:t>手柄：接插式手柄（带光）</w:t>
      </w:r>
      <w:r>
        <w:rPr>
          <w:rFonts w:hint="eastAsia"/>
          <w:b/>
          <w:color w:val="000000"/>
          <w:sz w:val="28"/>
          <w:szCs w:val="24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4"/>
          <w:u w:val="single"/>
        </w:rPr>
        <w:t>支</w:t>
      </w:r>
      <w:r>
        <w:rPr>
          <w:rFonts w:hint="eastAsia"/>
          <w:sz w:val="28"/>
          <w:szCs w:val="24"/>
          <w:u w:val="single"/>
        </w:rPr>
        <w:t>；</w:t>
      </w:r>
    </w:p>
    <w:p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多功能脚踏；</w:t>
      </w:r>
    </w:p>
    <w:p>
      <w:pPr>
        <w:spacing w:line="276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工作尖：共</w:t>
      </w:r>
      <w:r>
        <w:rPr>
          <w:rFonts w:hint="eastAsia"/>
          <w:b/>
          <w:color w:val="000000"/>
          <w:sz w:val="24"/>
          <w:szCs w:val="24"/>
          <w:u w:val="single"/>
        </w:rPr>
        <w:t>25</w:t>
      </w:r>
      <w:r>
        <w:rPr>
          <w:rFonts w:hint="eastAsia"/>
          <w:b/>
          <w:sz w:val="24"/>
          <w:szCs w:val="24"/>
          <w:u w:val="single"/>
        </w:rPr>
        <w:t>枚</w:t>
      </w:r>
      <w:r>
        <w:rPr>
          <w:rFonts w:hint="eastAsia"/>
          <w:sz w:val="24"/>
          <w:szCs w:val="24"/>
          <w:u w:val="single"/>
        </w:rPr>
        <w:t xml:space="preserve">:     </w:t>
      </w:r>
    </w:p>
    <w:p>
      <w:pPr>
        <w:widowControl/>
        <w:jc w:val="both"/>
        <w:rPr>
          <w:rFonts w:hint="eastAsia" w:ascii="宋体" w:hAnsi="宋体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03AFE"/>
    <w:multiLevelType w:val="multilevel"/>
    <w:tmpl w:val="4C203AF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9A7E98"/>
    <w:multiLevelType w:val="multilevel"/>
    <w:tmpl w:val="699A7E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ODhmZTVmMmRmMjA2YzAzN2I4MDE1MmRjYzYzMmYifQ=="/>
  </w:docVars>
  <w:rsids>
    <w:rsidRoot w:val="20FD0F94"/>
    <w:rsid w:val="00087500"/>
    <w:rsid w:val="002360E8"/>
    <w:rsid w:val="0261662C"/>
    <w:rsid w:val="06007623"/>
    <w:rsid w:val="0B0B182B"/>
    <w:rsid w:val="0B5C3E34"/>
    <w:rsid w:val="0C417397"/>
    <w:rsid w:val="0F423DBF"/>
    <w:rsid w:val="0FCD3573"/>
    <w:rsid w:val="19733E95"/>
    <w:rsid w:val="19D123CE"/>
    <w:rsid w:val="1B394592"/>
    <w:rsid w:val="1B851185"/>
    <w:rsid w:val="1CB112A1"/>
    <w:rsid w:val="20FD0F94"/>
    <w:rsid w:val="224551CB"/>
    <w:rsid w:val="24C85C3F"/>
    <w:rsid w:val="28344FF4"/>
    <w:rsid w:val="2C4A1A36"/>
    <w:rsid w:val="372413FB"/>
    <w:rsid w:val="374D6BA3"/>
    <w:rsid w:val="3A531F78"/>
    <w:rsid w:val="3AA30888"/>
    <w:rsid w:val="3BB70A8F"/>
    <w:rsid w:val="3D5F318D"/>
    <w:rsid w:val="3D605157"/>
    <w:rsid w:val="43C67E87"/>
    <w:rsid w:val="4B6B60AC"/>
    <w:rsid w:val="4C4C6FD2"/>
    <w:rsid w:val="4E7C16C5"/>
    <w:rsid w:val="54AE00FE"/>
    <w:rsid w:val="5B4D0671"/>
    <w:rsid w:val="5DDE3802"/>
    <w:rsid w:val="5E96232F"/>
    <w:rsid w:val="61943325"/>
    <w:rsid w:val="62083543"/>
    <w:rsid w:val="63746AF3"/>
    <w:rsid w:val="64202DC6"/>
    <w:rsid w:val="654C7BEB"/>
    <w:rsid w:val="670D1A4D"/>
    <w:rsid w:val="69AF24F6"/>
    <w:rsid w:val="6D657A9C"/>
    <w:rsid w:val="6DF14090"/>
    <w:rsid w:val="6F062BB9"/>
    <w:rsid w:val="70F84783"/>
    <w:rsid w:val="72023B0B"/>
    <w:rsid w:val="7511758B"/>
    <w:rsid w:val="7671495D"/>
    <w:rsid w:val="7A7C4677"/>
    <w:rsid w:val="7A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line="240" w:lineRule="auto"/>
    </w:pPr>
    <w:rPr>
      <w:kern w:val="0"/>
      <w:sz w:val="20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1159</Words>
  <Characters>1307</Characters>
  <Lines>0</Lines>
  <Paragraphs>0</Paragraphs>
  <TotalTime>6</TotalTime>
  <ScaleCrop>false</ScaleCrop>
  <LinksUpToDate>false</LinksUpToDate>
  <CharactersWithSpaces>1446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2023-05-08T06:19:00Z</dcterms:created>
  <dc:creator>Administrator</dc:creator>
  <cp:lastModifiedBy>虢启敏</cp:lastModifiedBy>
  <dcterms:modified xsi:type="dcterms:W3CDTF">2023-09-01T08:57:25Z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0D40E6FE2E3F4981A604C4DC10E7E45B_13</vt:lpwstr>
  </property>
</Properties>
</file>